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19A9D" w14:textId="77777777" w:rsidR="00E9209E" w:rsidRDefault="00E9209E" w:rsidP="00E9209E">
      <w:pPr>
        <w:jc w:val="both"/>
        <w:rPr>
          <w:rFonts w:ascii="Arial" w:hAnsi="Arial" w:cs="Arial"/>
          <w:b/>
          <w:bCs/>
        </w:rPr>
      </w:pPr>
      <w:r w:rsidRPr="00E9209E">
        <w:rPr>
          <w:rFonts w:ascii="Arial" w:hAnsi="Arial" w:cs="Arial"/>
          <w:b/>
          <w:bCs/>
        </w:rPr>
        <w:t>À Gerência de Agronegócios do [Nome da Instituição Financeira]</w:t>
      </w:r>
    </w:p>
    <w:p w14:paraId="25F57AF6" w14:textId="77777777" w:rsid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Agência:</w:t>
      </w:r>
      <w:r w:rsidRPr="00E9209E">
        <w:rPr>
          <w:rFonts w:ascii="Arial" w:hAnsi="Arial" w:cs="Arial"/>
        </w:rPr>
        <w:t xml:space="preserve"> [Número da Agência]</w:t>
      </w:r>
    </w:p>
    <w:p w14:paraId="2C53E539" w14:textId="77777777" w:rsidR="00E9209E" w:rsidRDefault="00E9209E" w:rsidP="00E9209E">
      <w:pPr>
        <w:jc w:val="both"/>
        <w:rPr>
          <w:rFonts w:ascii="Arial" w:hAnsi="Arial" w:cs="Arial"/>
        </w:rPr>
      </w:pPr>
    </w:p>
    <w:p w14:paraId="3F61BF8E" w14:textId="77777777" w:rsidR="00E9209E" w:rsidRDefault="00E9209E" w:rsidP="00E9209E">
      <w:pPr>
        <w:jc w:val="both"/>
        <w:rPr>
          <w:rFonts w:ascii="Arial" w:hAnsi="Arial" w:cs="Arial"/>
        </w:rPr>
      </w:pPr>
    </w:p>
    <w:p w14:paraId="73BE3733" w14:textId="77777777" w:rsidR="00E9209E" w:rsidRPr="00E9209E" w:rsidRDefault="00E9209E" w:rsidP="00E9209E">
      <w:pPr>
        <w:jc w:val="both"/>
        <w:rPr>
          <w:rFonts w:ascii="Arial" w:hAnsi="Arial" w:cs="Arial"/>
        </w:rPr>
      </w:pPr>
    </w:p>
    <w:p w14:paraId="557B0802" w14:textId="77777777" w:rsid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Assunto:</w:t>
      </w:r>
      <w:r w:rsidRPr="00E9209E">
        <w:rPr>
          <w:rFonts w:ascii="Arial" w:hAnsi="Arial" w:cs="Arial"/>
        </w:rPr>
        <w:t xml:space="preserve"> Solicitação de Alongamento e Reprogramação de Reembolso (MCR Capítulo 3, Seção 2, Item 15)</w:t>
      </w:r>
    </w:p>
    <w:p w14:paraId="331A224C" w14:textId="77777777" w:rsidR="00E9209E" w:rsidRDefault="00E9209E" w:rsidP="00E9209E">
      <w:pPr>
        <w:jc w:val="both"/>
        <w:rPr>
          <w:rFonts w:ascii="Arial" w:hAnsi="Arial" w:cs="Arial"/>
        </w:rPr>
      </w:pPr>
    </w:p>
    <w:p w14:paraId="538AB49B" w14:textId="77777777" w:rsidR="00E9209E" w:rsidRDefault="00E9209E" w:rsidP="00E9209E">
      <w:pPr>
        <w:jc w:val="both"/>
        <w:rPr>
          <w:rFonts w:ascii="Arial" w:hAnsi="Arial" w:cs="Arial"/>
        </w:rPr>
      </w:pPr>
    </w:p>
    <w:p w14:paraId="5B0E4E01" w14:textId="77777777" w:rsidR="00E9209E" w:rsidRPr="00E9209E" w:rsidRDefault="00E9209E" w:rsidP="00E9209E">
      <w:pPr>
        <w:jc w:val="both"/>
        <w:rPr>
          <w:rFonts w:ascii="Arial" w:hAnsi="Arial" w:cs="Arial"/>
        </w:rPr>
      </w:pPr>
    </w:p>
    <w:p w14:paraId="6BEF09FE" w14:textId="77777777" w:rsid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[NOME DO PRODUTOR OU RAZÃO SOCIAL]</w:t>
      </w:r>
      <w:r w:rsidRPr="00E9209E">
        <w:rPr>
          <w:rFonts w:ascii="Arial" w:hAnsi="Arial" w:cs="Arial"/>
        </w:rPr>
        <w:t xml:space="preserve">, inscrito(a) no CPF/CNPJ sob o nº [Número], residente e domiciliado(a) em [Endereço completo], na condição de emitente da </w:t>
      </w:r>
      <w:r w:rsidRPr="00E9209E">
        <w:rPr>
          <w:rFonts w:ascii="Arial" w:hAnsi="Arial" w:cs="Arial"/>
          <w:b/>
          <w:bCs/>
        </w:rPr>
        <w:t>Cédula de Produto Rural / Contrato de Abertura de Crédito nº [Número do Contrato]</w:t>
      </w:r>
      <w:r w:rsidRPr="00E9209E">
        <w:rPr>
          <w:rFonts w:ascii="Arial" w:hAnsi="Arial" w:cs="Arial"/>
        </w:rPr>
        <w:t xml:space="preserve">, destinado ao custeio da cultura de </w:t>
      </w:r>
      <w:r w:rsidRPr="00E9209E">
        <w:rPr>
          <w:rFonts w:ascii="Arial" w:hAnsi="Arial" w:cs="Arial"/>
          <w:b/>
          <w:bCs/>
        </w:rPr>
        <w:t>[Nome da Cultura]</w:t>
      </w:r>
      <w:r w:rsidRPr="00E9209E">
        <w:rPr>
          <w:rFonts w:ascii="Arial" w:hAnsi="Arial" w:cs="Arial"/>
        </w:rPr>
        <w:t>, safra [Ano/Ano], vem, respeitosamente, à presença de V. Sa. expor e requerer o que segue:</w:t>
      </w:r>
    </w:p>
    <w:p w14:paraId="1D6F95CA" w14:textId="77777777" w:rsidR="00E9209E" w:rsidRPr="00E9209E" w:rsidRDefault="00E9209E" w:rsidP="00E9209E">
      <w:pPr>
        <w:jc w:val="both"/>
        <w:rPr>
          <w:rFonts w:ascii="Arial" w:hAnsi="Arial" w:cs="Arial"/>
        </w:rPr>
      </w:pPr>
    </w:p>
    <w:p w14:paraId="4C5F4A3C" w14:textId="77777777" w:rsid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1. Do Amparo Normativo</w:t>
      </w:r>
      <w:r w:rsidRPr="00E9209E">
        <w:rPr>
          <w:rFonts w:ascii="Arial" w:hAnsi="Arial" w:cs="Arial"/>
        </w:rPr>
        <w:t xml:space="preserve"> O Manual de Crédito Rural (MCR), em seu Capítulo 3 (Operações), Seção 2 (Créditos de Custeio), item 15, faculta às instituições financeiras o alongamento e a reprogramação do reembolso de operações de crédito destinadas ao custeio agrícola, desde que observadas condições específicas de comercialização e garantia.</w:t>
      </w:r>
    </w:p>
    <w:p w14:paraId="04B80D45" w14:textId="77777777" w:rsidR="00E9209E" w:rsidRPr="00E9209E" w:rsidRDefault="00E9209E" w:rsidP="00E9209E">
      <w:pPr>
        <w:jc w:val="both"/>
        <w:rPr>
          <w:rFonts w:ascii="Arial" w:hAnsi="Arial" w:cs="Arial"/>
        </w:rPr>
      </w:pPr>
    </w:p>
    <w:p w14:paraId="7EAFCE76" w14:textId="77777777" w:rsidR="00E9209E" w:rsidRP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2. Da Justificativa Estratégica e Logística</w:t>
      </w:r>
      <w:r w:rsidRPr="00E9209E">
        <w:rPr>
          <w:rFonts w:ascii="Arial" w:hAnsi="Arial" w:cs="Arial"/>
        </w:rPr>
        <w:t xml:space="preserve"> A colheita do empreendimento financiado já foi integralmente realizada, conforme exige a norma. Contudo, por razões de </w:t>
      </w:r>
      <w:r w:rsidRPr="00E9209E">
        <w:rPr>
          <w:rFonts w:ascii="Arial" w:hAnsi="Arial" w:cs="Arial"/>
          <w:b/>
          <w:bCs/>
        </w:rPr>
        <w:t>[escolha uma: estratégia comercial para aguardar melhores preços de mercado / gargalos logísticos decorrentes da crise de combustíveis]</w:t>
      </w:r>
      <w:r w:rsidRPr="00E9209E">
        <w:rPr>
          <w:rFonts w:ascii="Arial" w:hAnsi="Arial" w:cs="Arial"/>
        </w:rPr>
        <w:t>, a comercialização imediata do produto mostra-se desvantajosa e compromete o fluxo de receitas planejado.</w:t>
      </w:r>
    </w:p>
    <w:p w14:paraId="39908FEF" w14:textId="77777777" w:rsid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</w:rPr>
        <w:t xml:space="preserve">O item 15, alínea "b", prevê que o reembolso deve ser pactuado em prazo adequado à comercialização e ao fluxo de receitas do beneficiário. Portanto, propõe-se a nova data de vencimento para o dia </w:t>
      </w:r>
      <w:r w:rsidRPr="00E9209E">
        <w:rPr>
          <w:rFonts w:ascii="Arial" w:hAnsi="Arial" w:cs="Arial"/>
          <w:b/>
          <w:bCs/>
        </w:rPr>
        <w:t>[DD/MM/AAAA]</w:t>
      </w:r>
      <w:r w:rsidRPr="00E9209E">
        <w:rPr>
          <w:rFonts w:ascii="Arial" w:hAnsi="Arial" w:cs="Arial"/>
        </w:rPr>
        <w:t>.</w:t>
      </w:r>
    </w:p>
    <w:p w14:paraId="07AA5C0E" w14:textId="77777777" w:rsidR="00E9209E" w:rsidRPr="00E9209E" w:rsidRDefault="00E9209E" w:rsidP="00E9209E">
      <w:pPr>
        <w:jc w:val="both"/>
        <w:rPr>
          <w:rFonts w:ascii="Arial" w:hAnsi="Arial" w:cs="Arial"/>
        </w:rPr>
      </w:pPr>
    </w:p>
    <w:p w14:paraId="79EEA275" w14:textId="77777777" w:rsidR="00E9209E" w:rsidRP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3. Das Condições de Admissibilidade</w:t>
      </w:r>
    </w:p>
    <w:p w14:paraId="52DB4C27" w14:textId="77777777" w:rsidR="00E9209E" w:rsidRP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</w:rPr>
        <w:t>Para fins de cumprimento dos requisitos regulamentares, informamos que:</w:t>
      </w:r>
    </w:p>
    <w:p w14:paraId="42055281" w14:textId="77777777" w:rsidR="00E9209E" w:rsidRPr="00E9209E" w:rsidRDefault="00E9209E" w:rsidP="00E9209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Prazo:</w:t>
      </w:r>
      <w:r w:rsidRPr="00E9209E">
        <w:rPr>
          <w:rFonts w:ascii="Arial" w:hAnsi="Arial" w:cs="Arial"/>
        </w:rPr>
        <w:t xml:space="preserve"> Esta solicitação é apresentada após a colheita e com antecedência superior a 15 dias da data de vencimento original da operação.</w:t>
      </w:r>
    </w:p>
    <w:p w14:paraId="613AECA3" w14:textId="77777777" w:rsidR="00E9209E" w:rsidRPr="00E9209E" w:rsidRDefault="00E9209E" w:rsidP="00E9209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Garantia e Armazenagem:</w:t>
      </w:r>
      <w:r w:rsidRPr="00E9209E">
        <w:rPr>
          <w:rFonts w:ascii="Arial" w:hAnsi="Arial" w:cs="Arial"/>
        </w:rPr>
        <w:t xml:space="preserve"> O produto objeto do custeio encontra-se devidamente colhido e armazenado em </w:t>
      </w:r>
      <w:r w:rsidRPr="00E9209E">
        <w:rPr>
          <w:rFonts w:ascii="Arial" w:hAnsi="Arial" w:cs="Arial"/>
          <w:b/>
          <w:bCs/>
        </w:rPr>
        <w:t>[Tipo de Armazém: Próprio / Cooperativa / Terceiros]</w:t>
      </w:r>
      <w:r w:rsidRPr="00E9209E">
        <w:rPr>
          <w:rFonts w:ascii="Arial" w:hAnsi="Arial" w:cs="Arial"/>
        </w:rPr>
        <w:t xml:space="preserve">, conforme comprova o </w:t>
      </w:r>
      <w:r w:rsidRPr="00E9209E">
        <w:rPr>
          <w:rFonts w:ascii="Arial" w:hAnsi="Arial" w:cs="Arial"/>
          <w:b/>
          <w:bCs/>
        </w:rPr>
        <w:t xml:space="preserve">[Nome do Documento: </w:t>
      </w:r>
      <w:proofErr w:type="spellStart"/>
      <w:r w:rsidRPr="00E9209E">
        <w:rPr>
          <w:rFonts w:ascii="Arial" w:hAnsi="Arial" w:cs="Arial"/>
          <w:b/>
          <w:bCs/>
        </w:rPr>
        <w:t>ex</w:t>
      </w:r>
      <w:proofErr w:type="spellEnd"/>
      <w:r w:rsidRPr="00E9209E">
        <w:rPr>
          <w:rFonts w:ascii="Arial" w:hAnsi="Arial" w:cs="Arial"/>
          <w:b/>
          <w:bCs/>
        </w:rPr>
        <w:t>: Romaneio de Depósito / Certificado de Depósito]</w:t>
      </w:r>
      <w:r w:rsidRPr="00E9209E">
        <w:rPr>
          <w:rFonts w:ascii="Arial" w:hAnsi="Arial" w:cs="Arial"/>
        </w:rPr>
        <w:t xml:space="preserve"> anexo a este requerimento.</w:t>
      </w:r>
    </w:p>
    <w:p w14:paraId="2C9517E3" w14:textId="77777777" w:rsidR="00E9209E" w:rsidRPr="00E9209E" w:rsidRDefault="00E9209E" w:rsidP="00E9209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lastRenderedPageBreak/>
        <w:t>Manutenção da Garantia:</w:t>
      </w:r>
      <w:r w:rsidRPr="00E9209E">
        <w:rPr>
          <w:rFonts w:ascii="Arial" w:hAnsi="Arial" w:cs="Arial"/>
        </w:rPr>
        <w:t xml:space="preserve"> O referido produto permanece vinculado como garantia do financiamento até a efetiva liquidação da operação reprogramada.</w:t>
      </w:r>
    </w:p>
    <w:p w14:paraId="12E2C22F" w14:textId="77777777" w:rsidR="00E9209E" w:rsidRPr="00E9209E" w:rsidRDefault="00E9209E" w:rsidP="00E9209E">
      <w:pPr>
        <w:jc w:val="both"/>
        <w:rPr>
          <w:rFonts w:ascii="Arial" w:hAnsi="Arial" w:cs="Arial"/>
        </w:rPr>
      </w:pPr>
    </w:p>
    <w:p w14:paraId="27FE4679" w14:textId="77777777" w:rsidR="00E9209E" w:rsidRP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Pelo exposto, requer-se:</w:t>
      </w:r>
    </w:p>
    <w:p w14:paraId="60E25351" w14:textId="24258E16" w:rsidR="00E9209E" w:rsidRP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</w:rPr>
        <w:t>A análise e o deferimento do alongamento do prazo de reembolso da operação acima citada, procedendo-se com a devida reprogramação contratual e o registro nos sistemas competentes</w:t>
      </w:r>
      <w:r>
        <w:rPr>
          <w:rFonts w:ascii="Arial" w:hAnsi="Arial" w:cs="Arial"/>
        </w:rPr>
        <w:t xml:space="preserve">, alterando a data de vencimento deste contrato para o dia </w:t>
      </w:r>
      <w:r w:rsidRPr="00E9209E">
        <w:rPr>
          <w:rFonts w:ascii="Arial" w:hAnsi="Arial" w:cs="Arial"/>
          <w:b/>
          <w:bCs/>
        </w:rPr>
        <w:t>[DD/MM/AAAA]</w:t>
      </w:r>
      <w:r>
        <w:rPr>
          <w:rFonts w:ascii="Arial" w:hAnsi="Arial" w:cs="Arial"/>
        </w:rPr>
        <w:t>, mediante elaboração de termo aditivo.</w:t>
      </w:r>
    </w:p>
    <w:p w14:paraId="610EC0BE" w14:textId="77777777" w:rsidR="00E9209E" w:rsidRDefault="00E9209E" w:rsidP="00E9209E">
      <w:pPr>
        <w:jc w:val="both"/>
        <w:rPr>
          <w:rFonts w:ascii="Arial" w:hAnsi="Arial" w:cs="Arial"/>
        </w:rPr>
      </w:pPr>
    </w:p>
    <w:p w14:paraId="65A32F94" w14:textId="4FC8AFD8" w:rsidR="00E9209E" w:rsidRP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</w:rPr>
        <w:t>Atenciosamente,</w:t>
      </w:r>
    </w:p>
    <w:p w14:paraId="406522D9" w14:textId="77777777" w:rsidR="00E9209E" w:rsidRP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</w:rPr>
        <w:t>[Local e Data]</w:t>
      </w:r>
    </w:p>
    <w:p w14:paraId="02F6AFC2" w14:textId="0E05199C" w:rsidR="00E9209E" w:rsidRPr="00E9209E" w:rsidRDefault="00E9209E" w:rsidP="00E9209E">
      <w:pPr>
        <w:jc w:val="both"/>
        <w:rPr>
          <w:rFonts w:ascii="Arial" w:hAnsi="Arial" w:cs="Arial"/>
        </w:rPr>
      </w:pPr>
    </w:p>
    <w:p w14:paraId="4CC15F8C" w14:textId="77777777" w:rsidR="00E9209E" w:rsidRPr="00E9209E" w:rsidRDefault="00E9209E" w:rsidP="00E9209E">
      <w:pPr>
        <w:jc w:val="both"/>
        <w:rPr>
          <w:rFonts w:ascii="Arial" w:hAnsi="Arial" w:cs="Arial"/>
        </w:rPr>
      </w:pPr>
      <w:r w:rsidRPr="00E9209E">
        <w:rPr>
          <w:rFonts w:ascii="Arial" w:hAnsi="Arial" w:cs="Arial"/>
          <w:b/>
          <w:bCs/>
        </w:rPr>
        <w:t>[NOME DO PRODUTOR / ASSINATURA]</w:t>
      </w:r>
    </w:p>
    <w:p w14:paraId="4298B3D3" w14:textId="77777777" w:rsidR="00E61CA7" w:rsidRPr="00E9209E" w:rsidRDefault="00E61CA7" w:rsidP="00E9209E">
      <w:pPr>
        <w:jc w:val="both"/>
        <w:rPr>
          <w:rFonts w:ascii="Arial" w:hAnsi="Arial" w:cs="Arial"/>
        </w:rPr>
      </w:pPr>
    </w:p>
    <w:sectPr w:rsidR="00E61CA7" w:rsidRPr="00E9209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1E3A3F"/>
    <w:multiLevelType w:val="multilevel"/>
    <w:tmpl w:val="79E4B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7069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09E"/>
    <w:rsid w:val="007E1DB4"/>
    <w:rsid w:val="00E61CA7"/>
    <w:rsid w:val="00E9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4220F"/>
  <w15:chartTrackingRefBased/>
  <w15:docId w15:val="{AF4C072C-D1E5-43D1-A6AF-F9091E7FF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920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920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920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920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920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920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920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920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920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920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920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920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9209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9209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9209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9209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9209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9209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920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920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920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920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920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9209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9209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9209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920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9209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920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403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Torma</dc:creator>
  <cp:keywords/>
  <dc:description/>
  <cp:lastModifiedBy>Francisco Torma</cp:lastModifiedBy>
  <cp:revision>1</cp:revision>
  <dcterms:created xsi:type="dcterms:W3CDTF">2026-03-20T13:41:00Z</dcterms:created>
  <dcterms:modified xsi:type="dcterms:W3CDTF">2026-03-20T13:43:00Z</dcterms:modified>
</cp:coreProperties>
</file>